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2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  <w:gridCol w:w="1120"/>
        <w:gridCol w:w="1740"/>
        <w:gridCol w:w="2160"/>
      </w:tblGrid>
      <w:tr w:rsidR="00271EAF" w:rsidRPr="00271EAF" w:rsidTr="00271E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Cs w:val="20"/>
                <w:lang w:val="en-US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Close out Rates </w:t>
            </w:r>
            <w:proofErr w:type="spellStart"/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UnCrossed</w:t>
            </w:r>
            <w:proofErr w:type="spellEnd"/>
          </w:p>
        </w:tc>
      </w:tr>
      <w:tr w:rsidR="00271EAF" w:rsidRPr="00271EAF" w:rsidTr="00271E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11.7970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12.0615</w:t>
            </w: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17.9482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18.1616</w:t>
            </w: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12.9785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13.0879</w:t>
            </w:r>
          </w:p>
        </w:tc>
      </w:tr>
      <w:tr w:rsidR="00271EAF" w:rsidRPr="00271EAF" w:rsidTr="00271EA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11.9640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18.1110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271EAF" w:rsidRPr="00271EAF" w:rsidTr="00271EA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71EAF" w:rsidRPr="00271EAF" w:rsidRDefault="00271EAF" w:rsidP="00271EAF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271EAF">
              <w:rPr>
                <w:rFonts w:ascii="Arial" w:hAnsi="Arial" w:cs="Arial"/>
                <w:sz w:val="24"/>
                <w:szCs w:val="24"/>
                <w:lang w:val="en-US"/>
              </w:rPr>
              <w:t>13.0358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71EAF" w:rsidRPr="00271EAF" w:rsidRDefault="00271EAF" w:rsidP="00271EAF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EAF"/>
    <w:rsid w:val="00025128"/>
    <w:rsid w:val="00035935"/>
    <w:rsid w:val="00220021"/>
    <w:rsid w:val="00271EAF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E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1E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1E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1E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1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1E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1E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71EA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71EA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1E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1E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1E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1E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71EA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1E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71EA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1EA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EA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71EA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71EA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71EA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71E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71EA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71EA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71EA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71EA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71EA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71EA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71EA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71EA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71EA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71EA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71EA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71E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12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2015-03-06T15:47:00Z</dcterms:created>
  <dcterms:modified xsi:type="dcterms:W3CDTF">2015-03-06T15:48:00Z</dcterms:modified>
</cp:coreProperties>
</file>