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47" w:rsidRPr="009C69B8" w:rsidRDefault="00473047" w:rsidP="009C69B8">
      <w:pPr>
        <w:pStyle w:val="Default"/>
        <w:jc w:val="both"/>
        <w:rPr>
          <w:rFonts w:asciiTheme="minorHAnsi" w:hAnsiTheme="minorHAnsi" w:cs="Times New Roman"/>
        </w:rPr>
      </w:pPr>
    </w:p>
    <w:p w:rsidR="00473047" w:rsidRPr="009C69B8" w:rsidRDefault="00473047" w:rsidP="009C69B8">
      <w:pPr>
        <w:pStyle w:val="Default"/>
        <w:spacing w:line="360" w:lineRule="auto"/>
        <w:jc w:val="both"/>
        <w:rPr>
          <w:rFonts w:asciiTheme="minorHAnsi" w:hAnsiTheme="minorHAnsi" w:cs="Times New Roman"/>
        </w:rPr>
      </w:pPr>
      <w:r w:rsidRPr="009C69B8">
        <w:rPr>
          <w:rFonts w:asciiTheme="minorHAnsi" w:hAnsiTheme="minorHAnsi" w:cs="Times New Roman"/>
        </w:rPr>
        <w:t xml:space="preserve">GEN – General - Johannesburg Stock Exchange – Amendments to </w:t>
      </w:r>
      <w:r w:rsidR="00B94502" w:rsidRPr="009C69B8">
        <w:rPr>
          <w:rFonts w:asciiTheme="minorHAnsi" w:hAnsiTheme="minorHAnsi" w:cs="Times New Roman"/>
        </w:rPr>
        <w:t>the</w:t>
      </w:r>
      <w:r w:rsidR="00E02943" w:rsidRPr="009C69B8">
        <w:rPr>
          <w:rFonts w:asciiTheme="minorHAnsi" w:hAnsiTheme="minorHAnsi" w:cs="Times New Roman"/>
        </w:rPr>
        <w:t xml:space="preserve"> JSE </w:t>
      </w:r>
      <w:r w:rsidRPr="009C69B8">
        <w:rPr>
          <w:rFonts w:asciiTheme="minorHAnsi" w:hAnsiTheme="minorHAnsi" w:cs="Times New Roman"/>
        </w:rPr>
        <w:t>Listings Requirements</w:t>
      </w:r>
      <w:r w:rsidR="009C69B8" w:rsidRPr="009C69B8">
        <w:rPr>
          <w:rFonts w:asciiTheme="minorHAnsi" w:hAnsiTheme="minorHAnsi" w:cs="Times New Roman"/>
        </w:rPr>
        <w:t xml:space="preserve"> – Audit</w:t>
      </w:r>
      <w:r w:rsidR="009C69B8">
        <w:rPr>
          <w:rFonts w:asciiTheme="minorHAnsi" w:hAnsiTheme="minorHAnsi" w:cs="Times New Roman"/>
        </w:rPr>
        <w:t>or’s</w:t>
      </w:r>
      <w:r w:rsidR="009C69B8" w:rsidRPr="009C69B8">
        <w:rPr>
          <w:rFonts w:asciiTheme="minorHAnsi" w:hAnsiTheme="minorHAnsi" w:cs="Times New Roman"/>
        </w:rPr>
        <w:t xml:space="preserve"> Report</w:t>
      </w:r>
    </w:p>
    <w:p w:rsidR="00552265" w:rsidRPr="009C69B8" w:rsidRDefault="00552265" w:rsidP="009C69B8">
      <w:pPr>
        <w:pStyle w:val="Default"/>
        <w:jc w:val="both"/>
        <w:rPr>
          <w:rFonts w:asciiTheme="minorHAnsi" w:hAnsiTheme="minorHAnsi" w:cs="Times New Roman"/>
        </w:rPr>
      </w:pPr>
    </w:p>
    <w:p w:rsidR="00B94502" w:rsidRPr="009C69B8" w:rsidRDefault="007A1EE9" w:rsidP="009C69B8">
      <w:pPr>
        <w:jc w:val="both"/>
        <w:rPr>
          <w:rFonts w:asciiTheme="minorHAnsi" w:hAnsiTheme="minorHAnsi"/>
          <w:b/>
          <w:bCs/>
          <w:sz w:val="24"/>
          <w:szCs w:val="24"/>
          <w:lang w:val="en-ZA" w:eastAsia="en-ZA"/>
        </w:rPr>
      </w:pPr>
      <w:r w:rsidRPr="009C69B8">
        <w:rPr>
          <w:rFonts w:asciiTheme="minorHAnsi" w:hAnsiTheme="minorHAnsi"/>
          <w:b/>
          <w:bCs/>
          <w:sz w:val="24"/>
          <w:szCs w:val="24"/>
          <w:lang w:val="en-ZA" w:eastAsia="en-ZA"/>
        </w:rPr>
        <w:t>Amendments to the JSE Listi</w:t>
      </w:r>
      <w:r w:rsidR="00E10D80" w:rsidRPr="009C69B8">
        <w:rPr>
          <w:rFonts w:asciiTheme="minorHAnsi" w:hAnsiTheme="minorHAnsi"/>
          <w:b/>
          <w:bCs/>
          <w:sz w:val="24"/>
          <w:szCs w:val="24"/>
          <w:lang w:val="en-ZA" w:eastAsia="en-ZA"/>
        </w:rPr>
        <w:t xml:space="preserve">ngs Requirements </w:t>
      </w:r>
      <w:r w:rsidR="008B2E28" w:rsidRPr="009C69B8">
        <w:rPr>
          <w:rFonts w:asciiTheme="minorHAnsi" w:hAnsiTheme="minorHAnsi"/>
          <w:b/>
          <w:bCs/>
          <w:sz w:val="24"/>
          <w:szCs w:val="24"/>
          <w:lang w:val="en-ZA" w:eastAsia="en-ZA"/>
        </w:rPr>
        <w:t>–</w:t>
      </w:r>
      <w:r w:rsidR="00E10D80" w:rsidRPr="009C69B8">
        <w:rPr>
          <w:rFonts w:asciiTheme="minorHAnsi" w:hAnsiTheme="minorHAnsi"/>
          <w:b/>
          <w:bCs/>
          <w:sz w:val="24"/>
          <w:szCs w:val="24"/>
          <w:lang w:val="en-ZA" w:eastAsia="en-ZA"/>
        </w:rPr>
        <w:t xml:space="preserve"> </w:t>
      </w:r>
      <w:r w:rsidR="009C69B8" w:rsidRPr="009C69B8">
        <w:rPr>
          <w:rFonts w:asciiTheme="minorHAnsi" w:hAnsiTheme="minorHAnsi"/>
          <w:b/>
          <w:bCs/>
          <w:sz w:val="24"/>
          <w:szCs w:val="24"/>
          <w:lang w:val="en-ZA" w:eastAsia="en-ZA"/>
        </w:rPr>
        <w:t>Audit</w:t>
      </w:r>
      <w:r w:rsidR="009C69B8">
        <w:rPr>
          <w:rFonts w:asciiTheme="minorHAnsi" w:hAnsiTheme="minorHAnsi"/>
          <w:b/>
          <w:bCs/>
          <w:sz w:val="24"/>
          <w:szCs w:val="24"/>
          <w:lang w:val="en-ZA" w:eastAsia="en-ZA"/>
        </w:rPr>
        <w:t>or’s Report</w:t>
      </w:r>
    </w:p>
    <w:p w:rsidR="00B74893" w:rsidRPr="009C69B8" w:rsidRDefault="00B74893" w:rsidP="009C69B8">
      <w:pPr>
        <w:jc w:val="both"/>
        <w:rPr>
          <w:rFonts w:asciiTheme="minorHAnsi" w:hAnsiTheme="minorHAnsi"/>
          <w:b/>
          <w:bCs/>
          <w:sz w:val="24"/>
          <w:szCs w:val="24"/>
          <w:lang w:val="en-ZA" w:eastAsia="en-ZA"/>
        </w:rPr>
      </w:pPr>
    </w:p>
    <w:p w:rsidR="00B74893" w:rsidRPr="009C69B8" w:rsidRDefault="009C69B8" w:rsidP="009C69B8">
      <w:pPr>
        <w:jc w:val="both"/>
        <w:rPr>
          <w:rFonts w:asciiTheme="minorHAnsi" w:hAnsiTheme="minorHAnsi"/>
          <w:bCs/>
          <w:sz w:val="24"/>
          <w:szCs w:val="24"/>
          <w:lang w:val="en-ZA" w:eastAsia="en-ZA"/>
        </w:rPr>
      </w:pPr>
      <w:r w:rsidRPr="009C69B8">
        <w:rPr>
          <w:rFonts w:asciiTheme="minorHAnsi" w:hAnsiTheme="minorHAnsi"/>
          <w:bCs/>
          <w:sz w:val="24"/>
          <w:szCs w:val="24"/>
          <w:lang w:val="en-ZA" w:eastAsia="en-ZA"/>
        </w:rPr>
        <w:t>Bulletin 4</w:t>
      </w:r>
      <w:r w:rsidR="00E10D80" w:rsidRPr="009C69B8">
        <w:rPr>
          <w:rFonts w:asciiTheme="minorHAnsi" w:hAnsiTheme="minorHAnsi"/>
          <w:bCs/>
          <w:sz w:val="24"/>
          <w:szCs w:val="24"/>
          <w:lang w:val="en-ZA" w:eastAsia="en-ZA"/>
        </w:rPr>
        <w:t xml:space="preserve"> of 2013</w:t>
      </w:r>
    </w:p>
    <w:p w:rsidR="00B94502" w:rsidRPr="009C69B8" w:rsidRDefault="00B94502" w:rsidP="009C69B8">
      <w:pPr>
        <w:jc w:val="both"/>
        <w:rPr>
          <w:rFonts w:asciiTheme="minorHAnsi" w:hAnsiTheme="minorHAnsi"/>
          <w:sz w:val="24"/>
          <w:szCs w:val="24"/>
        </w:rPr>
      </w:pPr>
    </w:p>
    <w:p w:rsidR="009C69B8" w:rsidRDefault="009C69B8" w:rsidP="009C69B8">
      <w:pPr>
        <w:jc w:val="both"/>
        <w:rPr>
          <w:rFonts w:asciiTheme="minorHAnsi" w:hAnsiTheme="minorHAnsi"/>
          <w:sz w:val="24"/>
          <w:szCs w:val="24"/>
        </w:rPr>
      </w:pPr>
      <w:r w:rsidRPr="009C69B8">
        <w:rPr>
          <w:rFonts w:asciiTheme="minorHAnsi" w:hAnsiTheme="minorHAnsi"/>
          <w:sz w:val="24"/>
          <w:szCs w:val="24"/>
        </w:rPr>
        <w:t>The JSE issued a guidance letter in September 2012 dealing with various matters relating to the issue of an auditor’s report. The Listing Requirements have now been amended accordingly to align the Listings Requirements with the recent guidance issued. There are three specific changes arising from that guidance letter:</w:t>
      </w:r>
    </w:p>
    <w:p w:rsidR="009C69B8" w:rsidRPr="009C69B8" w:rsidRDefault="009C69B8" w:rsidP="009C69B8">
      <w:pPr>
        <w:jc w:val="both"/>
        <w:rPr>
          <w:rFonts w:asciiTheme="minorHAnsi" w:hAnsiTheme="minorHAnsi"/>
          <w:sz w:val="24"/>
          <w:szCs w:val="24"/>
        </w:rPr>
      </w:pPr>
    </w:p>
    <w:p w:rsidR="009C69B8" w:rsidRPr="009C69B8" w:rsidRDefault="009C69B8" w:rsidP="009C69B8">
      <w:pPr>
        <w:pStyle w:val="ListParagraph"/>
        <w:numPr>
          <w:ilvl w:val="0"/>
          <w:numId w:val="3"/>
        </w:numPr>
        <w:jc w:val="both"/>
        <w:rPr>
          <w:rFonts w:asciiTheme="minorHAnsi" w:hAnsiTheme="minorHAnsi"/>
          <w:sz w:val="24"/>
          <w:szCs w:val="24"/>
        </w:rPr>
      </w:pPr>
      <w:r w:rsidRPr="009C69B8">
        <w:rPr>
          <w:rFonts w:asciiTheme="minorHAnsi" w:hAnsiTheme="minorHAnsi"/>
          <w:sz w:val="24"/>
          <w:szCs w:val="24"/>
        </w:rPr>
        <w:t>Paragraph 3.18(g) has been deleted, which appears to be out of place with International Auditing Standards;</w:t>
      </w:r>
    </w:p>
    <w:p w:rsidR="009C69B8" w:rsidRPr="009C69B8" w:rsidRDefault="009C69B8" w:rsidP="009C69B8">
      <w:pPr>
        <w:pStyle w:val="ListParagraph"/>
        <w:numPr>
          <w:ilvl w:val="0"/>
          <w:numId w:val="3"/>
        </w:numPr>
        <w:jc w:val="both"/>
        <w:rPr>
          <w:rFonts w:asciiTheme="minorHAnsi" w:hAnsiTheme="minorHAnsi"/>
          <w:sz w:val="24"/>
          <w:szCs w:val="24"/>
        </w:rPr>
      </w:pPr>
      <w:r w:rsidRPr="009C69B8">
        <w:rPr>
          <w:rFonts w:asciiTheme="minorHAnsi" w:hAnsiTheme="minorHAnsi"/>
          <w:sz w:val="24"/>
          <w:szCs w:val="24"/>
        </w:rPr>
        <w:t xml:space="preserve">A reporting obligation has been introduced on issuers to include a warning statement in announcements/publications where certain information has been audited and other information not; </w:t>
      </w:r>
      <w:r w:rsidR="005137BC">
        <w:rPr>
          <w:rFonts w:asciiTheme="minorHAnsi" w:hAnsiTheme="minorHAnsi"/>
          <w:sz w:val="24"/>
          <w:szCs w:val="24"/>
        </w:rPr>
        <w:t>and</w:t>
      </w:r>
    </w:p>
    <w:p w:rsidR="009C69B8" w:rsidRPr="009C69B8" w:rsidRDefault="009C69B8" w:rsidP="009C69B8">
      <w:pPr>
        <w:pStyle w:val="ListParagraph"/>
        <w:numPr>
          <w:ilvl w:val="0"/>
          <w:numId w:val="3"/>
        </w:numPr>
        <w:jc w:val="both"/>
        <w:rPr>
          <w:rFonts w:asciiTheme="minorHAnsi" w:hAnsiTheme="minorHAnsi"/>
          <w:sz w:val="24"/>
          <w:szCs w:val="24"/>
        </w:rPr>
      </w:pPr>
      <w:r w:rsidRPr="009C69B8">
        <w:rPr>
          <w:rFonts w:asciiTheme="minorHAnsi" w:hAnsiTheme="minorHAnsi"/>
          <w:sz w:val="24"/>
          <w:szCs w:val="24"/>
        </w:rPr>
        <w:t xml:space="preserve">The guidance letter clarified the position that the JSE does not expect issuers to obtain a separate audit report on the abridged results, as the full annual financial statements have been audited. This has now been further clarified so that the principle is extended to any summary of the audited </w:t>
      </w:r>
      <w:r w:rsidR="005D7A84">
        <w:rPr>
          <w:rFonts w:asciiTheme="minorHAnsi" w:hAnsiTheme="minorHAnsi"/>
          <w:sz w:val="24"/>
          <w:szCs w:val="24"/>
        </w:rPr>
        <w:t>annual financial statements</w:t>
      </w:r>
      <w:r w:rsidRPr="009C69B8">
        <w:rPr>
          <w:rFonts w:asciiTheme="minorHAnsi" w:hAnsiTheme="minorHAnsi"/>
          <w:sz w:val="24"/>
          <w:szCs w:val="24"/>
        </w:rPr>
        <w:t xml:space="preserve">. </w:t>
      </w:r>
    </w:p>
    <w:p w:rsidR="009C69B8" w:rsidRPr="009C69B8" w:rsidRDefault="009C69B8" w:rsidP="009C69B8">
      <w:pPr>
        <w:pStyle w:val="ListParagraph"/>
        <w:jc w:val="both"/>
        <w:rPr>
          <w:rFonts w:asciiTheme="minorHAnsi" w:hAnsiTheme="minorHAnsi"/>
          <w:sz w:val="24"/>
          <w:szCs w:val="24"/>
        </w:rPr>
      </w:pPr>
    </w:p>
    <w:p w:rsidR="00B74893" w:rsidRPr="009C69B8" w:rsidRDefault="00B74893" w:rsidP="009C69B8">
      <w:pPr>
        <w:jc w:val="both"/>
        <w:rPr>
          <w:rFonts w:asciiTheme="minorHAnsi" w:hAnsiTheme="minorHAnsi"/>
          <w:sz w:val="24"/>
          <w:szCs w:val="24"/>
        </w:rPr>
      </w:pPr>
      <w:r w:rsidRPr="009C69B8">
        <w:rPr>
          <w:rFonts w:asciiTheme="minorHAnsi" w:hAnsiTheme="minorHAnsi"/>
          <w:sz w:val="24"/>
          <w:szCs w:val="24"/>
        </w:rPr>
        <w:t xml:space="preserve">The bulletin will be available on the JSE’s website: </w:t>
      </w:r>
      <w:hyperlink r:id="rId5" w:history="1">
        <w:r w:rsidRPr="009C69B8">
          <w:rPr>
            <w:rStyle w:val="Hyperlink"/>
            <w:rFonts w:asciiTheme="minorHAnsi" w:hAnsiTheme="minorHAnsi"/>
            <w:sz w:val="24"/>
            <w:szCs w:val="24"/>
          </w:rPr>
          <w:t>www.jse.co.za</w:t>
        </w:r>
      </w:hyperlink>
      <w:r w:rsidRPr="009C69B8">
        <w:rPr>
          <w:rFonts w:asciiTheme="minorHAnsi" w:hAnsiTheme="minorHAnsi"/>
          <w:sz w:val="24"/>
          <w:szCs w:val="24"/>
        </w:rPr>
        <w:t xml:space="preserve"> Route: How to List/</w:t>
      </w:r>
      <w:r w:rsidR="007A1EE9" w:rsidRPr="009C69B8">
        <w:rPr>
          <w:rFonts w:asciiTheme="minorHAnsi" w:hAnsiTheme="minorHAnsi"/>
          <w:sz w:val="24"/>
          <w:szCs w:val="24"/>
        </w:rPr>
        <w:t>Listings Requirements/</w:t>
      </w:r>
      <w:r w:rsidRPr="009C69B8">
        <w:rPr>
          <w:rFonts w:asciiTheme="minorHAnsi" w:hAnsiTheme="minorHAnsi"/>
          <w:sz w:val="24"/>
          <w:szCs w:val="24"/>
        </w:rPr>
        <w:t>New Items)</w:t>
      </w:r>
      <w:r w:rsidR="00D51223">
        <w:rPr>
          <w:rFonts w:asciiTheme="minorHAnsi" w:hAnsiTheme="minorHAnsi"/>
          <w:sz w:val="24"/>
          <w:szCs w:val="24"/>
        </w:rPr>
        <w:t>. The marked-up amendments have also been included for ease of reference.</w:t>
      </w:r>
    </w:p>
    <w:p w:rsidR="00B94502" w:rsidRPr="009C69B8" w:rsidRDefault="00B94502" w:rsidP="009C69B8">
      <w:pPr>
        <w:pStyle w:val="Default"/>
        <w:spacing w:line="360" w:lineRule="auto"/>
        <w:jc w:val="both"/>
        <w:rPr>
          <w:rFonts w:asciiTheme="minorHAnsi" w:hAnsiTheme="minorHAnsi" w:cs="Times New Roman"/>
        </w:rPr>
      </w:pPr>
    </w:p>
    <w:p w:rsidR="00B94502" w:rsidRPr="009C69B8" w:rsidRDefault="00B94502" w:rsidP="009C69B8">
      <w:pPr>
        <w:jc w:val="both"/>
        <w:rPr>
          <w:rFonts w:asciiTheme="minorHAnsi" w:hAnsiTheme="minorHAnsi"/>
          <w:sz w:val="24"/>
          <w:szCs w:val="24"/>
        </w:rPr>
      </w:pPr>
      <w:r w:rsidRPr="009C69B8">
        <w:rPr>
          <w:rFonts w:asciiTheme="minorHAnsi" w:hAnsiTheme="minorHAnsi"/>
          <w:sz w:val="24"/>
          <w:szCs w:val="24"/>
        </w:rPr>
        <w:t xml:space="preserve">The effective date of the aforesaid Listings Requirements will be </w:t>
      </w:r>
      <w:r w:rsidR="008D1243">
        <w:rPr>
          <w:rFonts w:asciiTheme="minorHAnsi" w:hAnsiTheme="minorHAnsi"/>
          <w:sz w:val="24"/>
          <w:szCs w:val="24"/>
        </w:rPr>
        <w:t>10</w:t>
      </w:r>
      <w:r w:rsidR="00D51223">
        <w:rPr>
          <w:rFonts w:asciiTheme="minorHAnsi" w:hAnsiTheme="minorHAnsi"/>
          <w:sz w:val="24"/>
          <w:szCs w:val="24"/>
        </w:rPr>
        <w:t xml:space="preserve"> June</w:t>
      </w:r>
      <w:r w:rsidRPr="009C69B8">
        <w:rPr>
          <w:rFonts w:asciiTheme="minorHAnsi" w:hAnsiTheme="minorHAnsi"/>
          <w:sz w:val="24"/>
          <w:szCs w:val="24"/>
        </w:rPr>
        <w:t xml:space="preserve"> 201</w:t>
      </w:r>
      <w:r w:rsidR="007A1EE9" w:rsidRPr="009C69B8">
        <w:rPr>
          <w:rFonts w:asciiTheme="minorHAnsi" w:hAnsiTheme="minorHAnsi"/>
          <w:sz w:val="24"/>
          <w:szCs w:val="24"/>
        </w:rPr>
        <w:t>3</w:t>
      </w:r>
      <w:r w:rsidR="00DA1ED1">
        <w:rPr>
          <w:rFonts w:asciiTheme="minorHAnsi" w:hAnsiTheme="minorHAnsi"/>
          <w:sz w:val="24"/>
          <w:szCs w:val="24"/>
        </w:rPr>
        <w:t>.</w:t>
      </w:r>
    </w:p>
    <w:p w:rsidR="00B94502" w:rsidRPr="009C69B8" w:rsidRDefault="00B94502" w:rsidP="009C69B8">
      <w:pPr>
        <w:jc w:val="both"/>
        <w:rPr>
          <w:rFonts w:asciiTheme="minorHAnsi" w:hAnsiTheme="minorHAnsi"/>
          <w:sz w:val="24"/>
          <w:szCs w:val="24"/>
        </w:rPr>
      </w:pPr>
    </w:p>
    <w:p w:rsidR="00473047" w:rsidRPr="009C69B8" w:rsidRDefault="008D1243" w:rsidP="009C69B8">
      <w:pPr>
        <w:jc w:val="both"/>
        <w:rPr>
          <w:rFonts w:asciiTheme="minorHAnsi" w:hAnsiTheme="minorHAnsi"/>
          <w:sz w:val="24"/>
          <w:szCs w:val="24"/>
        </w:rPr>
      </w:pPr>
      <w:r>
        <w:rPr>
          <w:rFonts w:asciiTheme="minorHAnsi" w:hAnsiTheme="minorHAnsi"/>
          <w:sz w:val="24"/>
          <w:szCs w:val="24"/>
        </w:rPr>
        <w:t>6</w:t>
      </w:r>
      <w:r w:rsidR="00D51223">
        <w:rPr>
          <w:rFonts w:asciiTheme="minorHAnsi" w:hAnsiTheme="minorHAnsi"/>
          <w:sz w:val="24"/>
          <w:szCs w:val="24"/>
        </w:rPr>
        <w:t xml:space="preserve"> May</w:t>
      </w:r>
      <w:r w:rsidR="00E10D80" w:rsidRPr="009C69B8">
        <w:rPr>
          <w:rFonts w:asciiTheme="minorHAnsi" w:hAnsiTheme="minorHAnsi"/>
          <w:sz w:val="24"/>
          <w:szCs w:val="24"/>
        </w:rPr>
        <w:t xml:space="preserve"> 2013</w:t>
      </w:r>
    </w:p>
    <w:sectPr w:rsidR="00473047" w:rsidRPr="009C69B8" w:rsidSect="009700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68A6"/>
    <w:multiLevelType w:val="hybridMultilevel"/>
    <w:tmpl w:val="DC125F0E"/>
    <w:lvl w:ilvl="0" w:tplc="B9580A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1D8234A"/>
    <w:multiLevelType w:val="hybridMultilevel"/>
    <w:tmpl w:val="EBF25C16"/>
    <w:lvl w:ilvl="0" w:tplc="13588202">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F2D68E2"/>
    <w:multiLevelType w:val="hybridMultilevel"/>
    <w:tmpl w:val="822C40A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C66"/>
    <w:rsid w:val="00040D68"/>
    <w:rsid w:val="000520D6"/>
    <w:rsid w:val="00145968"/>
    <w:rsid w:val="001C5507"/>
    <w:rsid w:val="002176F2"/>
    <w:rsid w:val="00243956"/>
    <w:rsid w:val="00297FA1"/>
    <w:rsid w:val="002B725E"/>
    <w:rsid w:val="0033654F"/>
    <w:rsid w:val="00346B80"/>
    <w:rsid w:val="00473047"/>
    <w:rsid w:val="005137BC"/>
    <w:rsid w:val="00552265"/>
    <w:rsid w:val="005D7A84"/>
    <w:rsid w:val="0067738E"/>
    <w:rsid w:val="00691302"/>
    <w:rsid w:val="006F5F87"/>
    <w:rsid w:val="0073479F"/>
    <w:rsid w:val="00781CC6"/>
    <w:rsid w:val="007A1EE9"/>
    <w:rsid w:val="00850FFC"/>
    <w:rsid w:val="008B2E28"/>
    <w:rsid w:val="008C5B2E"/>
    <w:rsid w:val="008D1243"/>
    <w:rsid w:val="0090450D"/>
    <w:rsid w:val="0092490C"/>
    <w:rsid w:val="00927330"/>
    <w:rsid w:val="00970040"/>
    <w:rsid w:val="009A4CB1"/>
    <w:rsid w:val="009C69B8"/>
    <w:rsid w:val="009E0DAA"/>
    <w:rsid w:val="00A07213"/>
    <w:rsid w:val="00A660FE"/>
    <w:rsid w:val="00A75E99"/>
    <w:rsid w:val="00AB3DA0"/>
    <w:rsid w:val="00B6791B"/>
    <w:rsid w:val="00B74893"/>
    <w:rsid w:val="00B94502"/>
    <w:rsid w:val="00BB2815"/>
    <w:rsid w:val="00BD0FD8"/>
    <w:rsid w:val="00BF216F"/>
    <w:rsid w:val="00C53973"/>
    <w:rsid w:val="00C76A15"/>
    <w:rsid w:val="00C93C79"/>
    <w:rsid w:val="00CD4FD5"/>
    <w:rsid w:val="00D32A85"/>
    <w:rsid w:val="00D51223"/>
    <w:rsid w:val="00D67C66"/>
    <w:rsid w:val="00D9015F"/>
    <w:rsid w:val="00DA1ED1"/>
    <w:rsid w:val="00DA4125"/>
    <w:rsid w:val="00DF26FE"/>
    <w:rsid w:val="00E00F85"/>
    <w:rsid w:val="00E02943"/>
    <w:rsid w:val="00E10D80"/>
    <w:rsid w:val="00F05A0D"/>
    <w:rsid w:val="00F343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02"/>
    <w:pPr>
      <w:spacing w:after="0" w:line="312" w:lineRule="auto"/>
    </w:pPr>
    <w:rPr>
      <w:rFonts w:ascii="Arial" w:eastAsia="Times"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047"/>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B74893"/>
    <w:rPr>
      <w:color w:val="0000FF" w:themeColor="hyperlink"/>
      <w:u w:val="single"/>
    </w:rPr>
  </w:style>
  <w:style w:type="paragraph" w:styleId="ListParagraph">
    <w:name w:val="List Paragraph"/>
    <w:basedOn w:val="Normal"/>
    <w:uiPriority w:val="34"/>
    <w:qFormat/>
    <w:rsid w:val="007A1EE9"/>
    <w:pPr>
      <w:spacing w:line="240" w:lineRule="auto"/>
      <w:ind w:left="720"/>
    </w:pPr>
    <w:rPr>
      <w:rFonts w:ascii="Calibri" w:eastAsia="Calibri" w:hAnsi="Calibri"/>
      <w:sz w:val="22"/>
      <w:szCs w:val="22"/>
      <w:lang w:val="en-ZA"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se.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JSE</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alwynf</dc:creator>
  <cp:keywords/>
  <dc:description/>
  <cp:lastModifiedBy>alwynf</cp:lastModifiedBy>
  <cp:revision>10</cp:revision>
  <cp:lastPrinted>2013-03-28T12:02:00Z</cp:lastPrinted>
  <dcterms:created xsi:type="dcterms:W3CDTF">2013-04-26T06:41:00Z</dcterms:created>
  <dcterms:modified xsi:type="dcterms:W3CDTF">2013-05-06T05:40:00Z</dcterms:modified>
</cp:coreProperties>
</file>