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1" w:rsidRDefault="00EF3BB1" w:rsidP="00EF3BB1">
      <w:pPr>
        <w:jc w:val="both"/>
        <w:rPr>
          <w:b/>
          <w:lang w:val="en-ZA"/>
        </w:rPr>
      </w:pPr>
      <w:r w:rsidRPr="005B3103">
        <w:rPr>
          <w:b/>
          <w:lang w:val="en-ZA"/>
        </w:rPr>
        <w:t>GEN - General - Pro active monitoring of financial statements</w:t>
      </w:r>
    </w:p>
    <w:p w:rsidR="00EF3BB1" w:rsidRPr="00CB0090" w:rsidRDefault="00EF3BB1" w:rsidP="00EF3BB1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EF3BB1" w:rsidRPr="00CB0090" w:rsidRDefault="00EF3BB1" w:rsidP="00EF3BB1">
      <w:pPr>
        <w:jc w:val="both"/>
        <w:rPr>
          <w:lang w:val="en-ZA"/>
        </w:rPr>
      </w:pPr>
    </w:p>
    <w:p w:rsidR="00EF3BB1" w:rsidRPr="005D6AD9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In February 2011 the Johannesburg Stock Exchange (“JSE”) announced that it would commence a process of reviewing Annual Financial Statements for compliance with International Financial Reporting Standards (“IFRS”). The integrity of financial information is a critical element of a well functioning market. The objective of the review process is therefore to contribute towards the production of quality financial reporting of entities listed on the JSE. </w:t>
      </w:r>
    </w:p>
    <w:p w:rsidR="00EF3BB1" w:rsidRPr="005D6AD9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F3BB1" w:rsidRPr="005D6AD9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</w:t>
      </w:r>
      <w:r w:rsidR="00623E42">
        <w:rPr>
          <w:rFonts w:cs="Arial"/>
        </w:rPr>
        <w:t>for the second year it</w:t>
      </w:r>
      <w:r>
        <w:rPr>
          <w:rFonts w:cs="Arial"/>
        </w:rPr>
        <w:t xml:space="preserve"> has published </w:t>
      </w:r>
      <w:r w:rsidR="00623E42">
        <w:rPr>
          <w:rFonts w:cs="Arial"/>
        </w:rPr>
        <w:t xml:space="preserve">a </w:t>
      </w:r>
      <w:r w:rsidRPr="005D6AD9">
        <w:rPr>
          <w:rFonts w:cs="Arial"/>
        </w:rPr>
        <w:t>report provid</w:t>
      </w:r>
      <w:r w:rsidR="00623E42"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 w:rsidR="00623E42">
        <w:rPr>
          <w:rFonts w:cs="Arial"/>
        </w:rPr>
        <w:t>of</w:t>
      </w:r>
      <w:r w:rsidRPr="005D6AD9">
        <w:rPr>
          <w:rFonts w:cs="Arial"/>
        </w:rPr>
        <w:t xml:space="preserve"> </w:t>
      </w:r>
      <w:r w:rsidR="00623E42"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website.</w:t>
      </w:r>
    </w:p>
    <w:p w:rsidR="00EF3BB1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F3BB1" w:rsidRPr="005D6AD9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 w:rsidR="00623E42">
        <w:rPr>
          <w:rFonts w:cs="Arial"/>
        </w:rPr>
        <w:t xml:space="preserve">2012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EF3BB1" w:rsidRPr="005D6AD9" w:rsidRDefault="00EF3BB1" w:rsidP="00EF3B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EF3BB1" w:rsidRDefault="00EF3BB1" w:rsidP="00EF3BB1">
      <w:pPr>
        <w:jc w:val="both"/>
      </w:pPr>
    </w:p>
    <w:p w:rsidR="00EF3BB1" w:rsidRPr="005B3103" w:rsidRDefault="00EF3BB1" w:rsidP="00EF3BB1">
      <w:pPr>
        <w:jc w:val="both"/>
      </w:pPr>
      <w:r w:rsidRPr="005B3103">
        <w:t>1</w:t>
      </w:r>
      <w:r w:rsidR="00623E42">
        <w:t>9</w:t>
      </w:r>
      <w:r w:rsidRPr="005B3103">
        <w:t xml:space="preserve"> February 201</w:t>
      </w:r>
      <w:r w:rsidR="00623E42">
        <w:t>3</w:t>
      </w:r>
    </w:p>
    <w:p w:rsidR="005B3103" w:rsidRPr="00EF3BB1" w:rsidRDefault="005B3103" w:rsidP="00EF3BB1"/>
    <w:sectPr w:rsidR="005B3103" w:rsidRPr="00EF3BB1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A8"/>
    <w:rsid w:val="00073718"/>
    <w:rsid w:val="0016000E"/>
    <w:rsid w:val="00226706"/>
    <w:rsid w:val="00424435"/>
    <w:rsid w:val="004F46C7"/>
    <w:rsid w:val="00595DA8"/>
    <w:rsid w:val="005A0624"/>
    <w:rsid w:val="005B3103"/>
    <w:rsid w:val="00623E42"/>
    <w:rsid w:val="007D279C"/>
    <w:rsid w:val="00920BBB"/>
    <w:rsid w:val="00AC1047"/>
    <w:rsid w:val="00E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DA8"/>
    <w:pPr>
      <w:spacing w:line="312" w:lineRule="auto"/>
    </w:pPr>
    <w:rPr>
      <w:rFonts w:ascii="Arial" w:eastAsia="Times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ACTIVE MONITORING OF FINANCIAL STATEMENTS</vt:lpstr>
    </vt:vector>
  </TitlesOfParts>
  <Company>JSE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ACTIVE MONITORING OF FINANCIAL STATEMENTS</dc:title>
  <dc:subject/>
  <dc:creator>a</dc:creator>
  <cp:keywords/>
  <dc:description/>
  <cp:lastModifiedBy>Tania Wimberley</cp:lastModifiedBy>
  <cp:revision>2</cp:revision>
  <dcterms:created xsi:type="dcterms:W3CDTF">2013-02-13T14:25:00Z</dcterms:created>
  <dcterms:modified xsi:type="dcterms:W3CDTF">2013-02-13T14:25:00Z</dcterms:modified>
</cp:coreProperties>
</file>